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3A" w:rsidRPr="00A2263A" w:rsidRDefault="00A2263A" w:rsidP="00A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2263A">
        <w:rPr>
          <w:sz w:val="28"/>
          <w:szCs w:val="28"/>
        </w:rPr>
        <w:t xml:space="preserve">Постановлением Правительства Российской Федерации от 26.11.2018 № 1416 «О порядке организации обеспечения лекарственными препаратами лиц, больных гемофилией, </w:t>
      </w:r>
      <w:proofErr w:type="spellStart"/>
      <w:r w:rsidRPr="00A2263A">
        <w:rPr>
          <w:sz w:val="28"/>
          <w:szCs w:val="28"/>
        </w:rPr>
        <w:t>муковисцидозом</w:t>
      </w:r>
      <w:proofErr w:type="spellEnd"/>
      <w:r w:rsidRPr="00A2263A">
        <w:rPr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A2263A">
        <w:rPr>
          <w:sz w:val="28"/>
          <w:szCs w:val="28"/>
        </w:rPr>
        <w:t>гемолитико</w:t>
      </w:r>
      <w:proofErr w:type="spellEnd"/>
      <w:r w:rsidRPr="00A2263A">
        <w:rPr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A2263A">
        <w:rPr>
          <w:sz w:val="28"/>
          <w:szCs w:val="28"/>
        </w:rPr>
        <w:t>мукополисахаридозом</w:t>
      </w:r>
      <w:proofErr w:type="spellEnd"/>
      <w:r w:rsidRPr="00A2263A">
        <w:rPr>
          <w:sz w:val="28"/>
          <w:szCs w:val="28"/>
        </w:rPr>
        <w:t xml:space="preserve"> I, II и VI типов, лиц после трансплантации органов и (или) тканей, а также о признании утратившими силу некоторых актов Правительства</w:t>
      </w:r>
      <w:proofErr w:type="gramEnd"/>
      <w:r w:rsidRPr="00A2263A">
        <w:rPr>
          <w:sz w:val="28"/>
          <w:szCs w:val="28"/>
        </w:rPr>
        <w:t xml:space="preserve"> Российской Федерации», </w:t>
      </w:r>
      <w:proofErr w:type="gramStart"/>
      <w:r w:rsidRPr="00A2263A">
        <w:rPr>
          <w:sz w:val="28"/>
          <w:szCs w:val="28"/>
        </w:rPr>
        <w:t>действующим</w:t>
      </w:r>
      <w:proofErr w:type="gramEnd"/>
      <w:r w:rsidRPr="00A2263A">
        <w:rPr>
          <w:sz w:val="28"/>
          <w:szCs w:val="28"/>
        </w:rPr>
        <w:t xml:space="preserve"> с 01.01.2019, определены тяжелые заболевания, при наличии которых лица обеспечиваются лекарственными препаратами за счет средств федерального бюджета.</w:t>
      </w:r>
    </w:p>
    <w:p w:rsidR="00A2263A" w:rsidRPr="00A2263A" w:rsidRDefault="00A2263A" w:rsidP="00A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63A">
        <w:rPr>
          <w:sz w:val="28"/>
          <w:szCs w:val="28"/>
        </w:rPr>
        <w:t>С 7 апреля 2020 года вступ</w:t>
      </w:r>
      <w:r>
        <w:rPr>
          <w:sz w:val="28"/>
          <w:szCs w:val="28"/>
        </w:rPr>
        <w:t>ило</w:t>
      </w:r>
      <w:r w:rsidRPr="00A2263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законную </w:t>
      </w:r>
      <w:r w:rsidRPr="00A2263A">
        <w:rPr>
          <w:sz w:val="28"/>
          <w:szCs w:val="28"/>
        </w:rPr>
        <w:t>силу постановление Правительства Российской Федерации от 27.03.2020 № 344, которым перечень заболеваний расширен.</w:t>
      </w:r>
    </w:p>
    <w:p w:rsidR="00A2263A" w:rsidRDefault="00A2263A" w:rsidP="00A226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63A">
        <w:rPr>
          <w:sz w:val="28"/>
          <w:szCs w:val="28"/>
        </w:rPr>
        <w:t xml:space="preserve">В него включены заболевания </w:t>
      </w:r>
      <w:proofErr w:type="spellStart"/>
      <w:r w:rsidRPr="00A2263A">
        <w:rPr>
          <w:sz w:val="28"/>
          <w:szCs w:val="28"/>
        </w:rPr>
        <w:t>апластической</w:t>
      </w:r>
      <w:proofErr w:type="spellEnd"/>
      <w:r w:rsidRPr="00A2263A">
        <w:rPr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A2263A">
        <w:rPr>
          <w:sz w:val="28"/>
          <w:szCs w:val="28"/>
        </w:rPr>
        <w:t>Прауэра</w:t>
      </w:r>
      <w:proofErr w:type="spellEnd"/>
      <w:r w:rsidRPr="00A2263A">
        <w:rPr>
          <w:sz w:val="28"/>
          <w:szCs w:val="28"/>
        </w:rPr>
        <w:t>).</w:t>
      </w:r>
    </w:p>
    <w:p w:rsidR="00A2263A" w:rsidRDefault="00A2263A" w:rsidP="00A22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263A" w:rsidRPr="00A2263A" w:rsidRDefault="00A2263A" w:rsidP="00A22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A2263A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0D"/>
    <w:rsid w:val="009334D3"/>
    <w:rsid w:val="00A2263A"/>
    <w:rsid w:val="00E3660D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2020-05-28T11:55:00Z</dcterms:created>
  <dcterms:modified xsi:type="dcterms:W3CDTF">2020-05-28T11:56:00Z</dcterms:modified>
</cp:coreProperties>
</file>